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A876" w14:textId="77777777" w:rsidR="00BB10C9" w:rsidRPr="009E00FC" w:rsidRDefault="00BB10C9" w:rsidP="00BB10C9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78F873C8" w14:textId="77777777" w:rsidR="00BB10C9" w:rsidRPr="009E00FC" w:rsidRDefault="00BB10C9" w:rsidP="00BB10C9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2B7A024E" w14:textId="4834019A" w:rsidR="00BB10C9" w:rsidRPr="009E00FC" w:rsidRDefault="007F5C5F" w:rsidP="00837224">
      <w:pPr>
        <w:jc w:val="center"/>
        <w:rPr>
          <w:rFonts w:ascii="Lucida Bright" w:hAnsi="Lucida Bright"/>
          <w:sz w:val="22"/>
          <w:szCs w:val="22"/>
          <w:lang w:val="es-US"/>
        </w:rPr>
      </w:pPr>
      <w:r w:rsidRPr="009E00FC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2FF0B099" wp14:editId="0E2EE09E">
            <wp:extent cx="914400" cy="914400"/>
            <wp:effectExtent l="0" t="0" r="0" b="0"/>
            <wp:docPr id="2" name="Picture 2" descr="State of Texa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te of Texas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49E4" w14:textId="77777777" w:rsidR="00837224" w:rsidRPr="009E00FC" w:rsidRDefault="00837224" w:rsidP="00837224">
      <w:pPr>
        <w:jc w:val="center"/>
        <w:rPr>
          <w:rFonts w:ascii="Lucida Bright" w:hAnsi="Lucida Bright"/>
          <w:sz w:val="22"/>
          <w:szCs w:val="22"/>
          <w:lang w:val="es-US"/>
        </w:rPr>
      </w:pPr>
    </w:p>
    <w:p w14:paraId="02B74334" w14:textId="77777777" w:rsidR="00F716DC" w:rsidRPr="009E00FC" w:rsidRDefault="00F716DC">
      <w:pPr>
        <w:widowControl w:val="0"/>
        <w:jc w:val="center"/>
        <w:rPr>
          <w:rFonts w:ascii="Lucida Bright" w:hAnsi="Lucida Bright"/>
          <w:sz w:val="22"/>
          <w:szCs w:val="22"/>
          <w:lang w:val="es-US"/>
        </w:rPr>
      </w:pPr>
    </w:p>
    <w:p w14:paraId="4B99E5B3" w14:textId="77777777" w:rsidR="00F716DC" w:rsidRPr="009E00FC" w:rsidRDefault="00F716DC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>AVISO DE RECIBO DE LA SOLICITUD Y</w:t>
      </w:r>
    </w:p>
    <w:p w14:paraId="556F4D13" w14:textId="77777777" w:rsidR="00F01A19" w:rsidRPr="009E00FC" w:rsidRDefault="00F716DC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>EL INTENTO DE OBTENER PERMISO PARA LA CALIDAD DEL AGUA</w:t>
      </w:r>
      <w:r w:rsidR="00BB10C9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6A0DECA1" w14:textId="5FC2F64A" w:rsidR="00F716DC" w:rsidRPr="009E00FC" w:rsidRDefault="00F716DC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mallCaps/>
          <w:sz w:val="22"/>
          <w:szCs w:val="22"/>
          <w:lang w:val="es-US"/>
        </w:rPr>
        <w:t>RENOVACION</w:t>
      </w:r>
    </w:p>
    <w:p w14:paraId="333BBCD9" w14:textId="77777777" w:rsidR="00F716DC" w:rsidRPr="009E00FC" w:rsidRDefault="00F716DC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15C89AF0" w14:textId="29ECA3BA" w:rsidR="00F716DC" w:rsidRPr="009E00FC" w:rsidRDefault="00F716DC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 xml:space="preserve">PERMISO NO. </w:t>
      </w:r>
      <w:r w:rsidR="00985FAE" w:rsidRPr="009E00FC">
        <w:rPr>
          <w:rFonts w:ascii="Lucida Bright" w:hAnsi="Lucida Bright"/>
          <w:b/>
          <w:sz w:val="22"/>
          <w:szCs w:val="22"/>
          <w:lang w:val="es-US"/>
        </w:rPr>
        <w:t>WQ00</w:t>
      </w:r>
    </w:p>
    <w:p w14:paraId="4BECB550" w14:textId="77777777" w:rsidR="00F716DC" w:rsidRPr="009E00FC" w:rsidRDefault="00F716DC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2112395590"/>
        <w:placeholder>
          <w:docPart w:val="DefaultPlaceholder_-1854013440"/>
        </w:placeholder>
      </w:sdtPr>
      <w:sdtEndPr>
        <w:rPr>
          <w:b w:val="0"/>
          <w:i/>
          <w:iCs/>
          <w:color w:val="FF0000"/>
        </w:rPr>
      </w:sdtEndPr>
      <w:sdtContent>
        <w:p w14:paraId="32220BAB" w14:textId="64767F47" w:rsidR="007E3040" w:rsidRPr="009E00FC" w:rsidRDefault="00F716DC" w:rsidP="00A330CF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9E00FC">
            <w:rPr>
              <w:rFonts w:ascii="Lucida Bright" w:hAnsi="Lucida Bright"/>
              <w:b/>
              <w:sz w:val="22"/>
              <w:szCs w:val="22"/>
              <w:lang w:val="es-US"/>
            </w:rPr>
            <w:t>SOLICITUD.</w:t>
          </w:r>
          <w:r w:rsidR="007F5C5F" w:rsidRPr="009E00FC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 </w:t>
          </w:r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F01A19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F01A19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F01A19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9E00FC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del Estado de Texas (TCEQ)</w:t>
          </w:r>
          <w:r w:rsidR="00BB10C9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para renovar el Permiso No. </w:t>
          </w:r>
          <w:r w:rsidR="00BB10C9" w:rsidRPr="009E00FC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_____________ (EPA I.D. No. TX _________) del Sistema de Eliminación de Descargas de Contaminantes de Texas (TPDES) </w:t>
          </w:r>
          <w:r w:rsidR="00390F4E" w:rsidRPr="009E00FC">
            <w:rPr>
              <w:rFonts w:ascii="Lucida Bright" w:hAnsi="Lucida Bright"/>
              <w:sz w:val="22"/>
              <w:szCs w:val="22"/>
              <w:lang w:val="es-US"/>
            </w:rPr>
            <w:t>para autorizar</w:t>
          </w:r>
          <w:r w:rsidR="00390F4E" w:rsidRPr="009E00FC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390F4E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la descarga de aguas residuales tratadas en un volumen que no sobrepasa un flujo promedio diario de </w:t>
          </w:r>
          <w:r w:rsidR="00390F4E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[daily average flow in gallons per day]</w:t>
          </w:r>
          <w:r w:rsidR="00390F4E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 galones por día. La planta está ubicada </w:t>
          </w:r>
          <w:r w:rsidR="00390F4E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[plant site location]</w:t>
          </w:r>
          <w:r w:rsidR="00390F4E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 en el Condado de </w:t>
          </w:r>
          <w:r w:rsidR="00390F4E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390F4E" w:rsidRPr="009E00FC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32011A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32011A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[zip code]</w:t>
          </w:r>
          <w:r w:rsidR="00390F4E" w:rsidRPr="009E00FC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 La ruta de descarga es del sitio de la planta a </w:t>
          </w:r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r w:rsidR="007F5C5F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 of the discharge route</w:t>
          </w:r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. La TCEQ recibió esta solicitud el </w:t>
          </w:r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r w:rsidR="007F5C5F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application </w:t>
          </w:r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r w:rsidR="007F5C5F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by TCEQ</w:t>
          </w:r>
          <w:r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9E00FC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</w:t>
          </w:r>
          <w:r w:rsidR="00660F3D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en </w:t>
          </w:r>
          <w:r w:rsidR="00660F3D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r w:rsidR="007E3040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name and </w:t>
          </w:r>
          <w:r w:rsidR="00660F3D" w:rsidRPr="009E00FC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street address of public place where the application is available in the county] </w:t>
          </w:r>
          <w:r w:rsidR="00660F3D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antes de la fecha de publicación de este aviso en el periódico. </w:t>
          </w:r>
          <w:r w:rsidR="007E3040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La solicitud (cualquier actualización y aviso inclusive) está disponible electrónicamente en la siguiente página web: </w:t>
          </w:r>
          <w:hyperlink r:id="rId8" w:history="1">
            <w:r w:rsidR="007E3040" w:rsidRPr="009E00FC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https://www.tceq.texas.gov/permitting/wastewater/pending-permits/tpdes-applications</w:t>
            </w:r>
          </w:hyperlink>
          <w:r w:rsidR="007E3040" w:rsidRPr="009E00FC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</w:p>
        <w:p w14:paraId="52F4ACE1" w14:textId="39454983" w:rsidR="005C1426" w:rsidRPr="009E00FC" w:rsidRDefault="005C1426" w:rsidP="00A330CF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9E00FC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0F992662" w14:textId="452861C0" w:rsidR="005C1426" w:rsidRPr="00AA63C8" w:rsidRDefault="005C1426" w:rsidP="00A330CF">
          <w:pPr>
            <w:rPr>
              <w:rFonts w:ascii="Lucida Bright" w:hAnsi="Lucida Bright"/>
              <w:i/>
              <w:iCs/>
              <w:color w:val="FF0000"/>
              <w:sz w:val="22"/>
              <w:szCs w:val="22"/>
            </w:rPr>
          </w:pPr>
          <w:r w:rsidRPr="00AA63C8">
            <w:rPr>
              <w:rFonts w:ascii="Lucida Bright" w:hAnsi="Lucida Bright"/>
              <w:i/>
              <w:iCs/>
              <w:color w:val="FF0000"/>
              <w:sz w:val="22"/>
              <w:szCs w:val="22"/>
            </w:rPr>
            <w:t xml:space="preserve">[Insert </w:t>
          </w:r>
          <w:r w:rsidR="00CB19A0" w:rsidRPr="00AA63C8">
            <w:rPr>
              <w:rFonts w:ascii="Lucida Bright" w:hAnsi="Lucida Bright"/>
              <w:i/>
              <w:iCs/>
              <w:color w:val="FF0000"/>
              <w:sz w:val="22"/>
              <w:szCs w:val="22"/>
            </w:rPr>
            <w:t xml:space="preserve">map </w:t>
          </w:r>
          <w:r w:rsidRPr="00AA63C8">
            <w:rPr>
              <w:rFonts w:ascii="Lucida Bright" w:hAnsi="Lucida Bright"/>
              <w:i/>
              <w:iCs/>
              <w:color w:val="FF0000"/>
              <w:sz w:val="22"/>
              <w:szCs w:val="22"/>
            </w:rPr>
            <w:t>web link from English notice]</w:t>
          </w:r>
        </w:p>
      </w:sdtContent>
    </w:sdt>
    <w:p w14:paraId="01622DA2" w14:textId="77777777" w:rsidR="00DB1DB7" w:rsidRPr="00AA63C8" w:rsidRDefault="00DB1DB7" w:rsidP="00A330CF">
      <w:pPr>
        <w:widowControl w:val="0"/>
        <w:rPr>
          <w:rFonts w:ascii="Lucida Bright" w:hAnsi="Lucida Bright"/>
          <w:b/>
          <w:sz w:val="22"/>
          <w:szCs w:val="22"/>
        </w:rPr>
      </w:pPr>
    </w:p>
    <w:p w14:paraId="2EB552D7" w14:textId="77777777" w:rsidR="00CC450A" w:rsidRPr="009E00FC" w:rsidRDefault="00CC450A" w:rsidP="00CC450A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9E00FC">
        <w:rPr>
          <w:rFonts w:ascii="Lucida Bright" w:hAnsi="Lucida Bright"/>
          <w:bCs/>
          <w:sz w:val="22"/>
          <w:szCs w:val="22"/>
          <w:lang w:val="es-US"/>
        </w:rPr>
        <w:t xml:space="preserve">El aviso de idioma alternativo en español está disponible en </w:t>
      </w:r>
      <w:hyperlink r:id="rId9" w:history="1">
        <w:r w:rsidRPr="009E00FC">
          <w:rPr>
            <w:rStyle w:val="Hyperlink"/>
            <w:rFonts w:ascii="Lucida Bright" w:hAnsi="Lucida Bright"/>
            <w:bCs/>
            <w:sz w:val="22"/>
            <w:szCs w:val="22"/>
            <w:lang w:val="es-US"/>
          </w:rPr>
          <w:t>https://www.tceq.texas.gov/permitting/wastewater/pending-permits/tpdes-applications</w:t>
        </w:r>
      </w:hyperlink>
      <w:r w:rsidRPr="009E00FC">
        <w:rPr>
          <w:rFonts w:ascii="Lucida Bright" w:hAnsi="Lucida Bright"/>
          <w:bCs/>
          <w:sz w:val="22"/>
          <w:szCs w:val="22"/>
          <w:lang w:val="es-US"/>
        </w:rPr>
        <w:t>.</w:t>
      </w:r>
    </w:p>
    <w:p w14:paraId="624B6C9A" w14:textId="77777777" w:rsidR="00CC450A" w:rsidRPr="009E00FC" w:rsidRDefault="00CC450A" w:rsidP="00A330CF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2E7D63E3" w14:textId="7D37D74C" w:rsidR="00F716DC" w:rsidRPr="009E00FC" w:rsidRDefault="00F716DC" w:rsidP="00A330CF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>El Director Ejecutivo de la TCEQ ha determinado que la solicitud es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Director Ejecutivo puede preparar un borrador del permiso y emitirá una Decisión Preliminar sobre la solicitud. </w:t>
      </w:r>
      <w:r w:rsidRPr="009E00FC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1B6DD29C" w14:textId="77777777" w:rsidR="00515697" w:rsidRPr="009E00FC" w:rsidRDefault="00515697" w:rsidP="00A330CF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5F35732A" w14:textId="77777777" w:rsidR="00F716DC" w:rsidRPr="009E00FC" w:rsidRDefault="00F716DC" w:rsidP="00A330CF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El propósito de una reunión pública es dar la oportunidad de presentar comentarios o hacer preguntas acerca de la solicitud. La TCEQ </w:t>
      </w:r>
      <w:r w:rsidRPr="009E00FC">
        <w:rPr>
          <w:rFonts w:ascii="Lucida Bright" w:hAnsi="Lucida Bright"/>
          <w:sz w:val="22"/>
          <w:szCs w:val="22"/>
          <w:lang w:val="es-US"/>
        </w:rPr>
        <w:lastRenderedPageBreak/>
        <w:t>realiza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>una reunión pública si el Director Ejecutivo determina que hay un grado de interés público suficiente en la solicitud o si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208FF534" w14:textId="77777777" w:rsidR="00F716DC" w:rsidRPr="009E00FC" w:rsidRDefault="00F716D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DBE8D14" w14:textId="77777777" w:rsidR="00F716DC" w:rsidRPr="009E00FC" w:rsidRDefault="00F716D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9E00FC">
        <w:rPr>
          <w:rFonts w:ascii="Lucida Bright" w:hAnsi="Lucida Bright"/>
          <w:sz w:val="22"/>
          <w:szCs w:val="22"/>
          <w:lang w:val="es-US"/>
        </w:rPr>
        <w:t>Después del plazo para presentar comentarios públicos, el Director Ejecutivo considerará todos los comentarios apropiados y preparará una respuesta a todo los comentarios públicos esenciales, pertinentes, o significativos.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b/>
          <w:sz w:val="22"/>
          <w:szCs w:val="22"/>
          <w:lang w:val="es-US"/>
        </w:rPr>
        <w:t>A menos que la solicitud haya sido referida directamente a una audiencia administrativa de lo contencioso, la respuesta a los comentarios y la decisión del Director Ejecutivo sobre la solicitud serán enviados por correo a todos los que presentaron un comentario público y a las personas que están en la lista para recibir avisos sobre esta solicitud.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b/>
          <w:sz w:val="22"/>
          <w:szCs w:val="22"/>
          <w:lang w:val="es-US"/>
        </w:rPr>
        <w:t>Si se reciben comentarios, el aviso también proveerá instrucciones para pedir una reconsideración de la decisión del Director Ejecutivo y para pedir una audiencia administrativa de lo contencioso.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22371328" w14:textId="77777777" w:rsidR="00F716DC" w:rsidRPr="009E00FC" w:rsidRDefault="00F716D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5E6A5AC" w14:textId="77777777" w:rsidR="00515697" w:rsidRPr="009E00FC" w:rsidRDefault="00515697" w:rsidP="00515697">
      <w:pPr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6C6E7D8A" w14:textId="77777777" w:rsidR="00515697" w:rsidRPr="009E00FC" w:rsidRDefault="00515697" w:rsidP="005156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</w:p>
    <w:p w14:paraId="40142AC1" w14:textId="77777777" w:rsidR="00CC450A" w:rsidRPr="009E00FC" w:rsidRDefault="00515697" w:rsidP="005156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Cs/>
          <w:sz w:val="22"/>
          <w:szCs w:val="22"/>
          <w:lang w:val="es-US"/>
        </w:rPr>
      </w:pPr>
      <w:r w:rsidRPr="009E00FC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Director Ejecutivo enviará la solicitud y cualquier petición para reconsideración o para una audiencia de caso impugnado a los Comisionados de la TCEQ para su consideración durante una reunión programada de la Comisión. </w:t>
      </w:r>
    </w:p>
    <w:p w14:paraId="37502ED9" w14:textId="77777777" w:rsidR="00CC450A" w:rsidRPr="009E00FC" w:rsidRDefault="00CC450A" w:rsidP="005156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</w:p>
    <w:p w14:paraId="65D310F7" w14:textId="60B91464" w:rsidR="00F716DC" w:rsidRPr="009E00FC" w:rsidRDefault="00515697" w:rsidP="005156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Cs/>
          <w:sz w:val="22"/>
          <w:szCs w:val="22"/>
          <w:lang w:val="es-US"/>
        </w:rPr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9E00FC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  <w:r w:rsidR="00766D26" w:rsidRPr="009E00FC">
        <w:rPr>
          <w:rFonts w:ascii="Lucida Bright" w:hAnsi="Lucida Bright" w:cs="Baskerville Old Face"/>
          <w:i/>
          <w:noProof/>
          <w:color w:val="FF0000"/>
          <w:sz w:val="22"/>
          <w:szCs w:val="22"/>
          <w:lang w:val="es-US"/>
        </w:rPr>
        <w:t xml:space="preserve"> </w:t>
      </w:r>
      <w:r w:rsidR="007F5C5F" w:rsidRPr="009E00FC">
        <w:rPr>
          <w:rFonts w:ascii="Lucida Bright" w:hAnsi="Lucida Bright" w:cs="Baskerville Old Face"/>
          <w:b/>
          <w:bCs/>
          <w:noProof/>
          <w:sz w:val="22"/>
          <w:szCs w:val="22"/>
          <w:lang w:val="es-US"/>
        </w:rPr>
        <w:t>Si ciertos criterios se cumplen, la TCEQ puede actuar sobre una solicitud para renovar un permiso sin proveer una oportunidad de una audiencia administrativa de lo contencioso.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6D3EBB0E" w14:textId="77777777" w:rsidR="00515697" w:rsidRPr="009E00FC" w:rsidRDefault="00515697" w:rsidP="005156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1A9AF46F" w14:textId="69CFE135" w:rsidR="00F716DC" w:rsidRPr="009E00FC" w:rsidRDefault="00F716D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Director Ejecutivo, </w:t>
      </w:r>
      <w:r w:rsidRPr="009E00FC">
        <w:rPr>
          <w:rFonts w:ascii="Lucida Bright" w:hAnsi="Lucida Bright"/>
          <w:sz w:val="22"/>
          <w:szCs w:val="22"/>
          <w:lang w:val="es-US"/>
        </w:rPr>
        <w:lastRenderedPageBreak/>
        <w:t>la Oficina del Secretario Prin</w:t>
      </w:r>
      <w:r w:rsidR="0081041D" w:rsidRPr="009E00FC">
        <w:rPr>
          <w:rFonts w:ascii="Lucida Bright" w:hAnsi="Lucida Bright"/>
          <w:sz w:val="22"/>
          <w:szCs w:val="22"/>
          <w:lang w:val="es-US"/>
        </w:rPr>
        <w:t>ci</w:t>
      </w:r>
      <w:r w:rsidRPr="009E00FC">
        <w:rPr>
          <w:rFonts w:ascii="Lucida Bright" w:hAnsi="Lucida Bright"/>
          <w:sz w:val="22"/>
          <w:szCs w:val="22"/>
          <w:lang w:val="es-US"/>
        </w:rPr>
        <w:t>pal enviará por correo los avisos públicos en relación con la solicitud.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="009E00FC" w:rsidRPr="009E00FC">
        <w:rPr>
          <w:rFonts w:ascii="Lucida Bright" w:hAnsi="Lucida Bright"/>
          <w:sz w:val="22"/>
          <w:szCs w:val="22"/>
          <w:lang w:val="es-US"/>
        </w:rPr>
        <w:t>Además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9E00FC" w:rsidRPr="009E00FC">
        <w:rPr>
          <w:rFonts w:ascii="Lucida Bright" w:hAnsi="Lucida Bright"/>
          <w:sz w:val="22"/>
          <w:szCs w:val="22"/>
          <w:lang w:val="es-US"/>
        </w:rPr>
        <w:t>o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="009E00FC" w:rsidRPr="009E00FC">
        <w:rPr>
          <w:rFonts w:ascii="Lucida Bright" w:hAnsi="Lucida Bright"/>
          <w:sz w:val="22"/>
          <w:szCs w:val="22"/>
          <w:lang w:val="es-US"/>
        </w:rPr>
        <w:t>más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9E00FC" w:rsidRPr="009E00FC">
        <w:rPr>
          <w:rFonts w:ascii="Lucida Bright" w:hAnsi="Lucida Bright"/>
          <w:sz w:val="22"/>
          <w:szCs w:val="22"/>
          <w:lang w:val="es-US"/>
        </w:rPr>
        <w:t>del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7F5C5F" w:rsidRPr="009E00FC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9E00FC" w:rsidRPr="009E00FC">
        <w:rPr>
          <w:rFonts w:ascii="Lucida Bright" w:hAnsi="Lucida Bright"/>
          <w:sz w:val="22"/>
          <w:szCs w:val="22"/>
          <w:lang w:val="es-US"/>
        </w:rPr>
        <w:t>envía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 por correo su pedido a la Oficina del Secretario Prin</w:t>
      </w:r>
      <w:r w:rsidR="0081041D" w:rsidRPr="009E00FC">
        <w:rPr>
          <w:rFonts w:ascii="Lucida Bright" w:hAnsi="Lucida Bright"/>
          <w:sz w:val="22"/>
          <w:szCs w:val="22"/>
          <w:lang w:val="es-US"/>
        </w:rPr>
        <w:t>c</w:t>
      </w:r>
      <w:r w:rsidRPr="009E00FC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45A012FA" w14:textId="77777777" w:rsidR="00F716DC" w:rsidRPr="009E00FC" w:rsidRDefault="00F716D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709DC5DD" w14:textId="77777777" w:rsidR="009E00FC" w:rsidRPr="009E00FC" w:rsidRDefault="009E00FC" w:rsidP="009E00F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E00FC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9E00FC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9E00FC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9E00FC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19230C5B" w14:textId="77777777" w:rsidR="009E00FC" w:rsidRPr="009E00FC" w:rsidRDefault="009E00F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904D3B1" w14:textId="77777777" w:rsidR="00F716DC" w:rsidRPr="009E00FC" w:rsidRDefault="00F716D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9E00FC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866039" w:rsidRPr="009E00FC">
        <w:rPr>
          <w:rFonts w:ascii="Lucida Bright" w:hAnsi="Lucida Bright"/>
          <w:b/>
          <w:sz w:val="22"/>
          <w:szCs w:val="22"/>
          <w:lang w:val="es-US"/>
        </w:rPr>
        <w:t>A</w:t>
      </w:r>
      <w:r w:rsidRPr="009E00FC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866039" w:rsidRPr="009E00FC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9E00FC">
        <w:rPr>
          <w:rFonts w:ascii="Lucida Bright" w:hAnsi="Lucida Bright"/>
          <w:b/>
          <w:sz w:val="22"/>
          <w:szCs w:val="22"/>
          <w:lang w:val="es-US"/>
        </w:rPr>
        <w:t>.</w:t>
      </w:r>
      <w:r w:rsidR="00866039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7F5C5F" w:rsidRPr="009E00FC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866039" w:rsidRPr="009E00FC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1" w:history="1">
        <w:r w:rsidR="00956AF6" w:rsidRPr="009E00FC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866039" w:rsidRPr="009E00FC">
        <w:rPr>
          <w:rFonts w:ascii="Lucida Bright" w:hAnsi="Lucida Bright"/>
          <w:b/>
          <w:sz w:val="22"/>
          <w:szCs w:val="22"/>
          <w:lang w:val="es-US"/>
        </w:rPr>
        <w:t>o por escrito dirigidos a la Comisión de Texas de Calidad Ambiental, Oficial de la Secretaría (Office of Chief Clerk), MC-105, P.O. Box 13087, Austin, Texas 78711-3087.</w:t>
      </w:r>
      <w:r w:rsidR="00866039" w:rsidRPr="009E00FC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Español, puede llamar al 1-800-687-4040.</w:t>
      </w:r>
    </w:p>
    <w:p w14:paraId="393A0318" w14:textId="77777777" w:rsidR="00866039" w:rsidRPr="009E00FC" w:rsidRDefault="00866039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1968315277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019588BD" w14:textId="47ABBFAD" w:rsidR="007F5C5F" w:rsidRPr="009E00FC" w:rsidRDefault="007F5C5F" w:rsidP="007F5C5F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9E00FC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9E00FC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[name of applicant]</w:t>
          </w:r>
          <w:r w:rsidRPr="009E00FC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 </w:t>
          </w:r>
          <w:r w:rsidRPr="009E00FC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[name of applicant's representative]</w:t>
          </w:r>
          <w:r w:rsidRPr="009E00FC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9E00FC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[applicant's telephone number]</w:t>
          </w:r>
          <w:r w:rsidRPr="009E00FC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60AB660B" w14:textId="77777777" w:rsidR="007F5C5F" w:rsidRPr="009E00FC" w:rsidRDefault="007F5C5F" w:rsidP="007F5C5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2A76945B" w14:textId="77FA4583" w:rsidR="007F5C5F" w:rsidRPr="009E00FC" w:rsidRDefault="007F5C5F" w:rsidP="007F5C5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9E00FC">
        <w:rPr>
          <w:rFonts w:ascii="Lucida Bright" w:hAnsi="Lucida Bright" w:cs="Baskerville Old Face"/>
          <w:sz w:val="22"/>
          <w:szCs w:val="22"/>
          <w:lang w:val="es-US"/>
        </w:rPr>
        <w:t xml:space="preserve">Fecha de </w:t>
      </w:r>
      <w:r w:rsidR="009E00FC" w:rsidRPr="009E00FC">
        <w:rPr>
          <w:rFonts w:ascii="Lucida Bright" w:hAnsi="Lucida Bright" w:cs="Baskerville Old Face"/>
          <w:sz w:val="22"/>
          <w:szCs w:val="22"/>
          <w:lang w:val="es-US"/>
        </w:rPr>
        <w:t>emisión</w:t>
      </w:r>
      <w:r w:rsidR="004A3B81" w:rsidRPr="009E00FC">
        <w:rPr>
          <w:rFonts w:ascii="Lucida Bright" w:hAnsi="Lucida Bright" w:cs="Baskerville Old Face"/>
          <w:sz w:val="22"/>
          <w:szCs w:val="22"/>
          <w:lang w:val="es-US"/>
        </w:rPr>
        <w:t xml:space="preserve">: </w:t>
      </w:r>
      <w:r w:rsidR="009E00FC" w:rsidRPr="00AF1FBD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22263CA1" w14:textId="77777777" w:rsidR="00F716DC" w:rsidRPr="009E00FC" w:rsidRDefault="00F716DC" w:rsidP="00A330C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F716DC" w:rsidRPr="009E00FC" w:rsidSect="007E3040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C9"/>
    <w:rsid w:val="00103B4A"/>
    <w:rsid w:val="002208E1"/>
    <w:rsid w:val="00247E2A"/>
    <w:rsid w:val="00286BC9"/>
    <w:rsid w:val="002C1BB6"/>
    <w:rsid w:val="0032011A"/>
    <w:rsid w:val="00390F4E"/>
    <w:rsid w:val="003F7B9D"/>
    <w:rsid w:val="0040451B"/>
    <w:rsid w:val="004A3B81"/>
    <w:rsid w:val="00515697"/>
    <w:rsid w:val="005C1426"/>
    <w:rsid w:val="00654134"/>
    <w:rsid w:val="00660F3D"/>
    <w:rsid w:val="0067628D"/>
    <w:rsid w:val="006B7971"/>
    <w:rsid w:val="00766D26"/>
    <w:rsid w:val="007E3040"/>
    <w:rsid w:val="007F5C5F"/>
    <w:rsid w:val="0081041D"/>
    <w:rsid w:val="00837224"/>
    <w:rsid w:val="00866039"/>
    <w:rsid w:val="008D0781"/>
    <w:rsid w:val="00956AF6"/>
    <w:rsid w:val="00985FAE"/>
    <w:rsid w:val="009E00FC"/>
    <w:rsid w:val="00A330CF"/>
    <w:rsid w:val="00AA63C8"/>
    <w:rsid w:val="00BB10C9"/>
    <w:rsid w:val="00BF1FB4"/>
    <w:rsid w:val="00CB19A0"/>
    <w:rsid w:val="00CC450A"/>
    <w:rsid w:val="00D75042"/>
    <w:rsid w:val="00DB1DB7"/>
    <w:rsid w:val="00E43038"/>
    <w:rsid w:val="00E52CB6"/>
    <w:rsid w:val="00EE43B2"/>
    <w:rsid w:val="00F01A19"/>
    <w:rsid w:val="00F66CB1"/>
    <w:rsid w:val="00F716DC"/>
    <w:rsid w:val="00F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BE071"/>
  <w15:docId w15:val="{116254AB-602D-467E-8379-A1F2D629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3B2"/>
    <w:rPr>
      <w:color w:val="0000FF"/>
      <w:u w:val="single"/>
    </w:r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6AF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A3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pdes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pdes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EFD8-2F9A-43F7-9DE8-5DAF43BB70B7}"/>
      </w:docPartPr>
      <w:docPartBody>
        <w:p w:rsidR="009223AE" w:rsidRDefault="00031B29">
          <w:r w:rsidRPr="00E879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29"/>
    <w:rsid w:val="00031B29"/>
    <w:rsid w:val="0040451B"/>
    <w:rsid w:val="009223AE"/>
    <w:rsid w:val="00BF1FB4"/>
    <w:rsid w:val="00D75042"/>
    <w:rsid w:val="00F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B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569A6-5AAF-45DE-AB84-8BD503DC7B1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975c1c-3a63-4654-8877-a8b390993388"/>
    <ds:schemaRef ds:uri="http://purl.org/dc/dcmitype/"/>
    <ds:schemaRef ds:uri="http://schemas.microsoft.com/office/infopath/2007/PartnerControls"/>
    <ds:schemaRef ds:uri="18cb4ace-4d9d-490a-82ef-b3d9d45b8a6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C2DE6A-A6D1-4A3D-8DA4-A7A2452EDD46}"/>
</file>

<file path=customXml/itemProps3.xml><?xml version="1.0" encoding="utf-8"?>
<ds:datastoreItem xmlns:ds="http://schemas.openxmlformats.org/officeDocument/2006/customXml" ds:itemID="{9657C339-058C-420E-AB5D-603F1266E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1246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>TCEQ</Company>
  <LinksUpToDate>false</LinksUpToDate>
  <CharactersWithSpaces>8429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Fleet</dc:creator>
  <cp:lastModifiedBy>Leah Whallon</cp:lastModifiedBy>
  <cp:revision>11</cp:revision>
  <cp:lastPrinted>2015-09-10T20:15:00Z</cp:lastPrinted>
  <dcterms:created xsi:type="dcterms:W3CDTF">2022-07-19T20:07:00Z</dcterms:created>
  <dcterms:modified xsi:type="dcterms:W3CDTF">2025-04-21T14:22:00Z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